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367F" w14:textId="5ACD7DA7" w:rsidR="006D7741" w:rsidRDefault="006D7741"/>
    <w:p w14:paraId="185A4F81" w14:textId="5BA8C78D" w:rsidR="006D7741" w:rsidRDefault="006D7741"/>
    <w:p w14:paraId="74FC5532" w14:textId="77777777" w:rsidR="006D7741" w:rsidRDefault="006D7741"/>
    <w:tbl>
      <w:tblPr>
        <w:tblStyle w:val="TableGrid"/>
        <w:tblW w:w="913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473"/>
      </w:tblGrid>
      <w:tr w:rsidR="00C60A07" w14:paraId="48128DE8" w14:textId="77777777">
        <w:trPr>
          <w:trHeight w:val="27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C7577ED" w14:textId="77777777" w:rsidR="00C60A07" w:rsidRDefault="00D10D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NORTH CAROLINA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186B676" w14:textId="77777777" w:rsidR="00C60A07" w:rsidRDefault="00D10D4F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IN THE GENERAL COURT OF JUSTICE  </w:t>
            </w:r>
          </w:p>
        </w:tc>
      </w:tr>
      <w:tr w:rsidR="00C60A07" w14:paraId="704B3204" w14:textId="77777777">
        <w:trPr>
          <w:trHeight w:val="281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0ADACA3C" w14:textId="77777777" w:rsidR="00C60A07" w:rsidRDefault="00D10D4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068D282E" w14:textId="77777777" w:rsidR="00C60A07" w:rsidRDefault="00D10D4F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>DISTRICT COURT DIVISION</w:t>
            </w:r>
            <w:r>
              <w:t xml:space="preserve"> </w:t>
            </w:r>
          </w:p>
        </w:tc>
      </w:tr>
      <w:tr w:rsidR="00C60A07" w14:paraId="114CECCD" w14:textId="77777777">
        <w:trPr>
          <w:trHeight w:val="273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0FCAC455" w14:textId="77777777" w:rsidR="00C60A07" w:rsidRDefault="00D10D4F">
            <w:pPr>
              <w:spacing w:after="0" w:line="259" w:lineRule="auto"/>
              <w:ind w:left="0" w:firstLine="0"/>
            </w:pPr>
            <w:r>
              <w:t xml:space="preserve">___________________ </w:t>
            </w:r>
            <w:r>
              <w:rPr>
                <w:b/>
              </w:rPr>
              <w:t>COUNTY</w:t>
            </w:r>
            <w:r>
              <w:t xml:space="preserve">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0DAB489" w14:textId="77777777" w:rsidR="00C60A07" w:rsidRDefault="00D10D4F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FILE NO</w:t>
            </w:r>
            <w:r>
              <w:t xml:space="preserve">.: ____________________ </w:t>
            </w:r>
          </w:p>
        </w:tc>
      </w:tr>
    </w:tbl>
    <w:p w14:paraId="4F251FDB" w14:textId="77777777" w:rsidR="00C60A07" w:rsidRDefault="00D10D4F">
      <w:pPr>
        <w:spacing w:after="0" w:line="259" w:lineRule="auto"/>
        <w:ind w:left="0" w:firstLine="0"/>
      </w:pPr>
      <w:r>
        <w:t xml:space="preserve"> </w:t>
      </w:r>
    </w:p>
    <w:p w14:paraId="56340572" w14:textId="58C298E3" w:rsidR="00C60A07" w:rsidRDefault="00D10D4F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14:paraId="24C1D53C" w14:textId="2A4A468E" w:rsidR="00C60A07" w:rsidRDefault="00D10D4F">
      <w:pPr>
        <w:spacing w:after="0"/>
        <w:ind w:left="-5"/>
      </w:pPr>
      <w:r>
        <w:t>______________________________</w:t>
      </w:r>
      <w:r>
        <w:t xml:space="preserve">_____ </w:t>
      </w:r>
      <w:r w:rsidR="0036488A">
        <w:t xml:space="preserve"> </w:t>
      </w:r>
      <w:r>
        <w:t xml:space="preserve">) </w:t>
      </w:r>
    </w:p>
    <w:p w14:paraId="3B1E2B13" w14:textId="77777777" w:rsidR="00C60A07" w:rsidRDefault="00D10D4F">
      <w:pPr>
        <w:tabs>
          <w:tab w:val="center" w:pos="720"/>
          <w:tab w:val="center" w:pos="1820"/>
          <w:tab w:val="center" w:pos="4361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Plaintiff </w:t>
      </w:r>
      <w:r>
        <w:tab/>
        <w:t xml:space="preserve">) </w:t>
      </w:r>
    </w:p>
    <w:p w14:paraId="0F674E4C" w14:textId="77777777" w:rsidR="00C60A07" w:rsidRDefault="00D10D4F">
      <w:pPr>
        <w:tabs>
          <w:tab w:val="center" w:pos="720"/>
          <w:tab w:val="center" w:pos="1440"/>
          <w:tab w:val="center" w:pos="4360"/>
          <w:tab w:val="center" w:pos="7023"/>
        </w:tabs>
        <w:spacing w:after="2" w:line="255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  <w:r>
        <w:tab/>
      </w:r>
      <w:r>
        <w:rPr>
          <w:b/>
        </w:rPr>
        <w:t>PRE-TRIAL</w:t>
      </w:r>
      <w:r>
        <w:t xml:space="preserve"> </w:t>
      </w:r>
    </w:p>
    <w:p w14:paraId="09337DA6" w14:textId="45534278" w:rsidR="00C60A07" w:rsidRDefault="00D10D4F">
      <w:pPr>
        <w:spacing w:after="2" w:line="255" w:lineRule="auto"/>
        <w:ind w:left="-5" w:right="495"/>
      </w:pPr>
      <w:r>
        <w:t xml:space="preserve"> </w:t>
      </w:r>
      <w:r>
        <w:tab/>
        <w:t xml:space="preserve"> </w:t>
      </w:r>
      <w:r>
        <w:tab/>
        <w:t xml:space="preserve">vs. </w:t>
      </w:r>
      <w:r>
        <w:tab/>
      </w:r>
      <w:r w:rsidR="0036488A">
        <w:tab/>
      </w:r>
      <w:r w:rsidR="0036488A">
        <w:tab/>
      </w:r>
      <w:r w:rsidR="0036488A">
        <w:tab/>
      </w:r>
      <w:r>
        <w:t xml:space="preserve">) </w:t>
      </w:r>
      <w:r>
        <w:tab/>
      </w:r>
      <w:r>
        <w:rPr>
          <w:b/>
        </w:rPr>
        <w:t>EQUITABLE DISTRIBUTION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="0036488A">
        <w:tab/>
      </w:r>
      <w:r w:rsidR="0036488A">
        <w:tab/>
      </w:r>
      <w:r w:rsidR="0036488A">
        <w:tab/>
      </w:r>
      <w:r w:rsidR="0036488A">
        <w:tab/>
      </w:r>
      <w:r w:rsidR="0036488A">
        <w:tab/>
      </w:r>
      <w:r>
        <w:t xml:space="preserve">) </w:t>
      </w:r>
      <w:r>
        <w:tab/>
      </w:r>
      <w:r>
        <w:rPr>
          <w:b/>
        </w:rPr>
        <w:t>STATUS &amp; SCHEUDLING ORDER</w:t>
      </w:r>
      <w:r>
        <w:t xml:space="preserve"> </w:t>
      </w:r>
    </w:p>
    <w:p w14:paraId="1767FA16" w14:textId="46CD8F4B" w:rsidR="00C60A07" w:rsidRDefault="00D10D4F">
      <w:pPr>
        <w:spacing w:after="0"/>
        <w:ind w:left="-5"/>
      </w:pPr>
      <w:r>
        <w:t>_________________________________</w:t>
      </w:r>
      <w:r>
        <w:t xml:space="preserve">__ </w:t>
      </w:r>
      <w:r w:rsidR="0036488A">
        <w:t xml:space="preserve"> </w:t>
      </w:r>
      <w:r>
        <w:t xml:space="preserve">) </w:t>
      </w:r>
    </w:p>
    <w:p w14:paraId="0AF1DAFD" w14:textId="77777777" w:rsidR="00C60A07" w:rsidRDefault="00D10D4F">
      <w:pPr>
        <w:tabs>
          <w:tab w:val="center" w:pos="720"/>
          <w:tab w:val="center" w:pos="1926"/>
          <w:tab w:val="center" w:pos="4361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Defendant </w:t>
      </w:r>
      <w:r>
        <w:tab/>
        <w:t xml:space="preserve">) </w:t>
      </w:r>
    </w:p>
    <w:p w14:paraId="7B6AC9D7" w14:textId="77777777" w:rsidR="00C60A07" w:rsidRDefault="00D10D4F">
      <w:pPr>
        <w:spacing w:after="0" w:line="259" w:lineRule="auto"/>
        <w:ind w:left="0" w:firstLine="0"/>
      </w:pPr>
      <w:r>
        <w:t xml:space="preserve"> </w:t>
      </w:r>
    </w:p>
    <w:p w14:paraId="614FDCB2" w14:textId="3C702AD6" w:rsidR="00C60A07" w:rsidRDefault="00D10D4F" w:rsidP="00D57925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14:paraId="4FD27187" w14:textId="77777777" w:rsidR="00C60A07" w:rsidRDefault="00D10D4F">
      <w:pPr>
        <w:spacing w:after="221"/>
        <w:ind w:left="-5"/>
      </w:pPr>
      <w:r>
        <w:t xml:space="preserve"> </w:t>
      </w:r>
      <w:r>
        <w:tab/>
        <w:t>THIS CAUSE was heard before the undersigned Judge of ________________ County District Court, Civil Division, on __________________________ , ___________. Plaintiff was represented by ______________________________________________ . Defendant was represen</w:t>
      </w:r>
      <w:r>
        <w:t xml:space="preserve">ted by ______________________________________________ . With regard to the status of this E-D matter, the court makes the following </w:t>
      </w:r>
    </w:p>
    <w:p w14:paraId="575A3237" w14:textId="46D929A1" w:rsidR="00C60A07" w:rsidRDefault="00D10D4F">
      <w:pPr>
        <w:pStyle w:val="Heading1"/>
        <w:ind w:right="20"/>
      </w:pPr>
      <w:r>
        <w:t xml:space="preserve">FINDINGS OF FACT </w:t>
      </w:r>
    </w:p>
    <w:p w14:paraId="3A455095" w14:textId="61CB28BC" w:rsidR="00C60A07" w:rsidRDefault="00D10D4F" w:rsidP="00C51D3E">
      <w:pPr>
        <w:numPr>
          <w:ilvl w:val="0"/>
          <w:numId w:val="1"/>
        </w:numPr>
        <w:spacing w:after="114"/>
        <w:ind w:left="270" w:hanging="270"/>
      </w:pPr>
      <w:r>
        <w:t xml:space="preserve">The E-D complaint of </w:t>
      </w:r>
      <w:r w:rsidR="00C51D3E" w:rsidRPr="00C51D3E">
        <w:rPr>
          <w:sz w:val="44"/>
          <w:szCs w:val="44"/>
        </w:rPr>
        <w:t>□</w:t>
      </w:r>
      <w:r w:rsidR="00C269B5">
        <w:t xml:space="preserve"> </w:t>
      </w:r>
      <w:r>
        <w:t xml:space="preserve">Wife </w:t>
      </w:r>
      <w:r w:rsidR="00C51D3E" w:rsidRPr="00C51D3E">
        <w:rPr>
          <w:sz w:val="44"/>
          <w:szCs w:val="44"/>
        </w:rPr>
        <w:t>□</w:t>
      </w:r>
      <w:r>
        <w:t xml:space="preserve"> Husband was filed on _________________ . </w:t>
      </w:r>
    </w:p>
    <w:p w14:paraId="10312D7D" w14:textId="56F23DAF" w:rsidR="00C60A07" w:rsidRDefault="00D10D4F" w:rsidP="00C51D3E">
      <w:pPr>
        <w:numPr>
          <w:ilvl w:val="0"/>
          <w:numId w:val="1"/>
        </w:numPr>
        <w:spacing w:after="141"/>
        <w:ind w:left="270" w:hanging="270"/>
      </w:pPr>
      <w:r>
        <w:t xml:space="preserve">The E-D counterclaim of </w:t>
      </w:r>
      <w:r w:rsidR="00C51D3E" w:rsidRPr="00C51D3E">
        <w:rPr>
          <w:sz w:val="44"/>
          <w:szCs w:val="44"/>
        </w:rPr>
        <w:t>□</w:t>
      </w:r>
      <w:r w:rsidR="0036488A">
        <w:t>W</w:t>
      </w:r>
      <w:r>
        <w:t xml:space="preserve">ife </w:t>
      </w:r>
      <w:r w:rsidR="00C51D3E" w:rsidRPr="00C51D3E">
        <w:rPr>
          <w:sz w:val="44"/>
          <w:szCs w:val="44"/>
        </w:rPr>
        <w:t>□</w:t>
      </w:r>
      <w:r>
        <w:t xml:space="preserve"> Husband was filed on _________________ . </w:t>
      </w:r>
    </w:p>
    <w:p w14:paraId="49AAC138" w14:textId="6938DD2B" w:rsidR="00C60A07" w:rsidRDefault="00D10D4F" w:rsidP="00C51D3E">
      <w:pPr>
        <w:numPr>
          <w:ilvl w:val="0"/>
          <w:numId w:val="1"/>
        </w:numPr>
        <w:spacing w:after="129"/>
        <w:ind w:left="270" w:hanging="270"/>
      </w:pPr>
      <w:r>
        <w:t xml:space="preserve">The E-D Inventory of Wife </w:t>
      </w:r>
      <w:r w:rsidR="00C51D3E" w:rsidRPr="006C467D">
        <w:rPr>
          <w:sz w:val="44"/>
          <w:szCs w:val="44"/>
        </w:rPr>
        <w:t>□</w:t>
      </w:r>
      <w:r>
        <w:t xml:space="preserve"> has not been filed; or, </w:t>
      </w:r>
      <w:r w:rsidR="00C51D3E" w:rsidRPr="006C467D">
        <w:rPr>
          <w:sz w:val="44"/>
          <w:szCs w:val="44"/>
        </w:rPr>
        <w:t>□</w:t>
      </w:r>
      <w:r>
        <w:t xml:space="preserve"> was filed on ______________</w:t>
      </w:r>
      <w:r>
        <w:t>__</w:t>
      </w:r>
      <w:r>
        <w:t xml:space="preserve">_ . </w:t>
      </w:r>
    </w:p>
    <w:p w14:paraId="36C34CA6" w14:textId="010DBE84" w:rsidR="00C60A07" w:rsidRDefault="00D10D4F" w:rsidP="00C51D3E">
      <w:pPr>
        <w:spacing w:after="124"/>
        <w:ind w:left="270" w:hanging="270"/>
      </w:pPr>
      <w:r>
        <w:t>4</w:t>
      </w:r>
      <w:r w:rsidR="00C51D3E">
        <w:t>.</w:t>
      </w:r>
      <w:r>
        <w:t>The E-D Inventory of Husband</w:t>
      </w:r>
      <w:r w:rsidR="00C51D3E">
        <w:t xml:space="preserve"> </w:t>
      </w:r>
      <w:r w:rsidR="00C51D3E" w:rsidRPr="006C467D">
        <w:rPr>
          <w:sz w:val="44"/>
          <w:szCs w:val="44"/>
        </w:rPr>
        <w:t>□</w:t>
      </w:r>
      <w:r>
        <w:tab/>
        <w:t xml:space="preserve"> has not been filed; or, </w:t>
      </w:r>
      <w:r w:rsidR="00C51D3E" w:rsidRPr="006C467D">
        <w:rPr>
          <w:sz w:val="44"/>
          <w:szCs w:val="44"/>
        </w:rPr>
        <w:t>□</w:t>
      </w:r>
      <w:r>
        <w:t xml:space="preserve"> was filed on ___</w:t>
      </w:r>
      <w:r>
        <w:t>____</w:t>
      </w:r>
      <w:r>
        <w:t>___</w:t>
      </w:r>
      <w:r>
        <w:t>_</w:t>
      </w:r>
      <w:r>
        <w:t xml:space="preserve">___ . </w:t>
      </w:r>
    </w:p>
    <w:p w14:paraId="7D6044D5" w14:textId="2D326307" w:rsidR="00C60A07" w:rsidRDefault="00D10D4F" w:rsidP="00C51D3E">
      <w:pPr>
        <w:spacing w:after="124"/>
        <w:ind w:left="270" w:hanging="270"/>
      </w:pPr>
      <w:r>
        <w:t>5</w:t>
      </w:r>
      <w:r w:rsidR="00C51D3E">
        <w:t>.</w:t>
      </w:r>
      <w:r>
        <w:t>The Final E-D Affi</w:t>
      </w:r>
      <w:r>
        <w:t xml:space="preserve">davit of Wife </w:t>
      </w:r>
      <w:r w:rsidR="00C51D3E" w:rsidRPr="006C467D">
        <w:rPr>
          <w:sz w:val="44"/>
          <w:szCs w:val="44"/>
        </w:rPr>
        <w:t>□</w:t>
      </w:r>
      <w:r>
        <w:t xml:space="preserve"> has not been filed; or, </w:t>
      </w:r>
      <w:r w:rsidR="00C51D3E" w:rsidRPr="006C467D">
        <w:rPr>
          <w:sz w:val="44"/>
          <w:szCs w:val="44"/>
        </w:rPr>
        <w:t>□</w:t>
      </w:r>
      <w:r>
        <w:t xml:space="preserve"> was filed on _______</w:t>
      </w:r>
      <w:r>
        <w:t>____</w:t>
      </w:r>
      <w:r>
        <w:t>_</w:t>
      </w:r>
      <w:r>
        <w:t xml:space="preserve">__ . </w:t>
      </w:r>
    </w:p>
    <w:p w14:paraId="713D98FC" w14:textId="00451B7A" w:rsidR="00C60A07" w:rsidRDefault="00D10D4F" w:rsidP="00C51D3E">
      <w:pPr>
        <w:numPr>
          <w:ilvl w:val="0"/>
          <w:numId w:val="2"/>
        </w:numPr>
        <w:spacing w:after="124"/>
        <w:ind w:left="270" w:hanging="270"/>
      </w:pPr>
      <w:r>
        <w:t xml:space="preserve">The Final E-D Affidavit of Husband  </w:t>
      </w:r>
      <w:r w:rsidR="00C51D3E" w:rsidRPr="006C467D">
        <w:rPr>
          <w:sz w:val="44"/>
          <w:szCs w:val="44"/>
        </w:rPr>
        <w:t>□</w:t>
      </w:r>
      <w:r>
        <w:t xml:space="preserve"> has not been filed; or, </w:t>
      </w:r>
      <w:r w:rsidR="00C51D3E" w:rsidRPr="006C467D">
        <w:rPr>
          <w:sz w:val="44"/>
          <w:szCs w:val="44"/>
        </w:rPr>
        <w:t>□</w:t>
      </w:r>
      <w:r>
        <w:t xml:space="preserve"> was filed on </w:t>
      </w:r>
      <w:r>
        <w:t>_________</w:t>
      </w:r>
      <w:r>
        <w:t>_</w:t>
      </w:r>
      <w:r>
        <w:t xml:space="preserve">_ . </w:t>
      </w:r>
    </w:p>
    <w:p w14:paraId="6322F441" w14:textId="1BD1A84D" w:rsidR="00C60A07" w:rsidRDefault="00D10D4F" w:rsidP="00C269B5">
      <w:pPr>
        <w:numPr>
          <w:ilvl w:val="0"/>
          <w:numId w:val="2"/>
        </w:numPr>
        <w:spacing w:after="113"/>
        <w:ind w:left="270" w:hanging="270"/>
      </w:pPr>
      <w:r>
        <w:t xml:space="preserve">All necessary appraisals </w:t>
      </w:r>
      <w:r w:rsidR="0036488A">
        <w:tab/>
      </w:r>
      <w:r w:rsidR="00C51D3E" w:rsidRPr="006C467D">
        <w:rPr>
          <w:sz w:val="44"/>
          <w:szCs w:val="44"/>
        </w:rPr>
        <w:t>□</w:t>
      </w:r>
      <w:r>
        <w:t xml:space="preserve"> have </w:t>
      </w:r>
      <w:r w:rsidR="00C51D3E" w:rsidRPr="006C467D">
        <w:rPr>
          <w:sz w:val="44"/>
          <w:szCs w:val="44"/>
        </w:rPr>
        <w:t>□</w:t>
      </w:r>
      <w:r>
        <w:t xml:space="preserve"> have not been completed, and copies of all written appraisals </w:t>
      </w:r>
      <w:r w:rsidR="00C51D3E" w:rsidRPr="006C467D">
        <w:rPr>
          <w:sz w:val="44"/>
          <w:szCs w:val="44"/>
        </w:rPr>
        <w:t>□</w:t>
      </w:r>
      <w:r>
        <w:t xml:space="preserve"> hav</w:t>
      </w:r>
      <w:r w:rsidR="0036488A">
        <w:t>e</w:t>
      </w:r>
      <w:r w:rsidR="00C51D3E" w:rsidRPr="006C467D">
        <w:rPr>
          <w:sz w:val="44"/>
          <w:szCs w:val="44"/>
        </w:rPr>
        <w:t>□</w:t>
      </w:r>
      <w:r>
        <w:t xml:space="preserve"> have not been attached to the parties</w:t>
      </w:r>
      <w:r w:rsidR="006C467D">
        <w:t>’</w:t>
      </w:r>
      <w:r>
        <w:t xml:space="preserve"> inventories and/or affidavits</w:t>
      </w:r>
      <w:r>
        <w:t xml:space="preserve">. </w:t>
      </w:r>
    </w:p>
    <w:p w14:paraId="4F01536E" w14:textId="7CCDA1C2" w:rsidR="00C60A07" w:rsidRDefault="00D10D4F" w:rsidP="00C269B5">
      <w:pPr>
        <w:numPr>
          <w:ilvl w:val="0"/>
          <w:numId w:val="2"/>
        </w:numPr>
        <w:spacing w:after="114"/>
        <w:ind w:left="270" w:hanging="270"/>
      </w:pPr>
      <w:r>
        <w:lastRenderedPageBreak/>
        <w:t xml:space="preserve">Discovery </w:t>
      </w:r>
      <w:r w:rsidR="00C51D3E" w:rsidRPr="006C467D">
        <w:rPr>
          <w:sz w:val="44"/>
          <w:szCs w:val="44"/>
        </w:rPr>
        <w:t>□</w:t>
      </w:r>
      <w:r>
        <w:t xml:space="preserve"> has </w:t>
      </w:r>
      <w:r w:rsidR="00C51D3E" w:rsidRPr="006C467D">
        <w:rPr>
          <w:sz w:val="44"/>
          <w:szCs w:val="44"/>
        </w:rPr>
        <w:t>□</w:t>
      </w:r>
      <w:r>
        <w:t xml:space="preserve"> has not been completed.  </w:t>
      </w:r>
    </w:p>
    <w:p w14:paraId="2B616DA0" w14:textId="77777777" w:rsidR="006D7741" w:rsidRDefault="00D10D4F" w:rsidP="006D7741">
      <w:pPr>
        <w:numPr>
          <w:ilvl w:val="0"/>
          <w:numId w:val="2"/>
        </w:numPr>
        <w:spacing w:after="107"/>
        <w:ind w:hanging="451"/>
      </w:pPr>
      <w:r>
        <w:t>Appointment by the court of a</w:t>
      </w:r>
      <w:r>
        <w:t>ppraiser(s)</w:t>
      </w:r>
      <w:r>
        <w:t xml:space="preserve"> </w:t>
      </w:r>
      <w:r w:rsidR="00C51D3E" w:rsidRPr="006D7741">
        <w:rPr>
          <w:sz w:val="44"/>
          <w:szCs w:val="44"/>
        </w:rPr>
        <w:t>□</w:t>
      </w:r>
      <w:r>
        <w:t xml:space="preserve"> has </w:t>
      </w:r>
      <w:r>
        <w:t>been requested by</w:t>
      </w:r>
      <w:r w:rsidR="00C51D3E">
        <w:t xml:space="preserve"> </w:t>
      </w:r>
      <w:r w:rsidR="00C51D3E" w:rsidRPr="006D7741">
        <w:rPr>
          <w:sz w:val="44"/>
          <w:szCs w:val="44"/>
        </w:rPr>
        <w:t>□</w:t>
      </w:r>
      <w:r>
        <w:t xml:space="preserve"> Wife </w:t>
      </w:r>
      <w:r w:rsidR="006C467D">
        <w:t>by</w:t>
      </w:r>
      <w:r w:rsidR="00C51D3E">
        <w:t xml:space="preserve"> </w:t>
      </w:r>
      <w:r w:rsidR="00C51D3E" w:rsidRPr="006D7741">
        <w:rPr>
          <w:sz w:val="44"/>
          <w:szCs w:val="44"/>
        </w:rPr>
        <w:t>□</w:t>
      </w:r>
      <w:r w:rsidR="00C51D3E">
        <w:t xml:space="preserve"> </w:t>
      </w:r>
      <w:r w:rsidR="00C269B5">
        <w:t>H</w:t>
      </w:r>
      <w:r>
        <w:t>usband</w:t>
      </w:r>
      <w:r w:rsidR="00C269B5">
        <w:t xml:space="preserve"> or </w:t>
      </w:r>
      <w:r w:rsidR="00C269B5" w:rsidRPr="006D7741">
        <w:rPr>
          <w:sz w:val="44"/>
          <w:szCs w:val="44"/>
        </w:rPr>
        <w:t>□</w:t>
      </w:r>
      <w:r w:rsidR="00C269B5">
        <w:t xml:space="preserve"> has not</w:t>
      </w:r>
      <w:r w:rsidR="00C269B5">
        <w:t xml:space="preserve"> been requested</w:t>
      </w:r>
      <w:r>
        <w:t xml:space="preserve">. </w:t>
      </w:r>
    </w:p>
    <w:p w14:paraId="67A645C0" w14:textId="7275C708" w:rsidR="00C60A07" w:rsidRDefault="00D10D4F" w:rsidP="006D7741">
      <w:pPr>
        <w:numPr>
          <w:ilvl w:val="0"/>
          <w:numId w:val="2"/>
        </w:numPr>
        <w:spacing w:after="107"/>
        <w:ind w:hanging="451"/>
      </w:pPr>
      <w:r>
        <w:t xml:space="preserve">Appointment by the court of a referee </w:t>
      </w:r>
      <w:r w:rsidR="006C467D" w:rsidRPr="006D7741">
        <w:rPr>
          <w:sz w:val="44"/>
          <w:szCs w:val="44"/>
        </w:rPr>
        <w:t>□</w:t>
      </w:r>
      <w:r>
        <w:t xml:space="preserve"> </w:t>
      </w:r>
      <w:r>
        <w:t xml:space="preserve">has </w:t>
      </w:r>
      <w:r>
        <w:t>been requested by</w:t>
      </w:r>
      <w:r w:rsidR="00C269B5" w:rsidRPr="006D7741">
        <w:rPr>
          <w:sz w:val="44"/>
          <w:szCs w:val="44"/>
        </w:rPr>
        <w:t xml:space="preserve"> </w:t>
      </w:r>
      <w:r w:rsidR="006C467D" w:rsidRPr="006D7741">
        <w:rPr>
          <w:sz w:val="44"/>
          <w:szCs w:val="44"/>
        </w:rPr>
        <w:t>□</w:t>
      </w:r>
      <w:r>
        <w:t xml:space="preserve"> Wife </w:t>
      </w:r>
      <w:r>
        <w:t xml:space="preserve">by </w:t>
      </w:r>
      <w:r w:rsidR="006C467D" w:rsidRPr="006D7741">
        <w:rPr>
          <w:sz w:val="44"/>
          <w:szCs w:val="44"/>
        </w:rPr>
        <w:t>□</w:t>
      </w:r>
      <w:r w:rsidR="006C467D">
        <w:t xml:space="preserve"> </w:t>
      </w:r>
      <w:r w:rsidR="00C269B5">
        <w:t>H</w:t>
      </w:r>
      <w:r>
        <w:t>usband</w:t>
      </w:r>
      <w:r w:rsidR="00C269B5">
        <w:t xml:space="preserve"> or </w:t>
      </w:r>
      <w:r w:rsidR="00C269B5" w:rsidRPr="006D7741">
        <w:rPr>
          <w:sz w:val="44"/>
          <w:szCs w:val="44"/>
        </w:rPr>
        <w:t>□</w:t>
      </w:r>
      <w:r w:rsidR="00C269B5">
        <w:t xml:space="preserve"> has not</w:t>
      </w:r>
      <w:r w:rsidR="00C269B5">
        <w:t xml:space="preserve"> been requested</w:t>
      </w:r>
      <w:r>
        <w:t xml:space="preserve">. </w:t>
      </w:r>
    </w:p>
    <w:p w14:paraId="478C9DAB" w14:textId="28EA2A8B" w:rsidR="00C60A07" w:rsidRDefault="00D10D4F">
      <w:pPr>
        <w:numPr>
          <w:ilvl w:val="0"/>
          <w:numId w:val="2"/>
        </w:numPr>
        <w:spacing w:after="107"/>
        <w:ind w:hanging="451"/>
      </w:pPr>
      <w:r>
        <w:t xml:space="preserve">An </w:t>
      </w:r>
      <w:r w:rsidR="00C269B5">
        <w:t>interim</w:t>
      </w:r>
      <w:r>
        <w:t xml:space="preserve"> distribution </w:t>
      </w:r>
      <w:r w:rsidR="006C467D" w:rsidRPr="00D57925">
        <w:rPr>
          <w:sz w:val="44"/>
          <w:szCs w:val="44"/>
        </w:rPr>
        <w:t>□</w:t>
      </w:r>
      <w:r w:rsidR="006C467D">
        <w:t xml:space="preserve"> </w:t>
      </w:r>
      <w:r>
        <w:t xml:space="preserve">has </w:t>
      </w:r>
      <w:r>
        <w:t xml:space="preserve">been requested by </w:t>
      </w:r>
      <w:r w:rsidR="006C467D" w:rsidRPr="00D57925">
        <w:rPr>
          <w:rFonts w:ascii="Calibri" w:hAnsi="Calibri" w:cs="Calibri"/>
          <w:sz w:val="44"/>
          <w:szCs w:val="44"/>
        </w:rPr>
        <w:t>□</w:t>
      </w:r>
      <w:r>
        <w:t xml:space="preserve"> Wife</w:t>
      </w:r>
      <w:r w:rsidR="00C269B5">
        <w:t xml:space="preserve"> </w:t>
      </w:r>
      <w:r>
        <w:t>by</w:t>
      </w:r>
      <w:r w:rsidR="00C269B5">
        <w:t xml:space="preserve"> </w:t>
      </w:r>
      <w:r w:rsidR="006C467D" w:rsidRPr="00D57925">
        <w:rPr>
          <w:sz w:val="44"/>
          <w:szCs w:val="44"/>
        </w:rPr>
        <w:t>□</w:t>
      </w:r>
      <w:r>
        <w:t xml:space="preserve"> </w:t>
      </w:r>
      <w:r w:rsidR="00C269B5">
        <w:t>H</w:t>
      </w:r>
      <w:r>
        <w:t>usband</w:t>
      </w:r>
      <w:r w:rsidR="00C269B5">
        <w:t xml:space="preserve">, or </w:t>
      </w:r>
      <w:r w:rsidR="00C269B5" w:rsidRPr="00D57925">
        <w:rPr>
          <w:sz w:val="44"/>
          <w:szCs w:val="44"/>
        </w:rPr>
        <w:t>□</w:t>
      </w:r>
      <w:r w:rsidR="00C269B5">
        <w:rPr>
          <w:sz w:val="44"/>
          <w:szCs w:val="44"/>
        </w:rPr>
        <w:t xml:space="preserve"> </w:t>
      </w:r>
      <w:r w:rsidR="00C269B5">
        <w:t>has not</w:t>
      </w:r>
      <w:r w:rsidR="00C269B5">
        <w:t xml:space="preserve"> been requested</w:t>
      </w:r>
      <w:r>
        <w:t xml:space="preserve">. </w:t>
      </w:r>
    </w:p>
    <w:p w14:paraId="78899158" w14:textId="590B69D2" w:rsidR="00C60A07" w:rsidRDefault="00D10D4F">
      <w:pPr>
        <w:numPr>
          <w:ilvl w:val="0"/>
          <w:numId w:val="2"/>
        </w:numPr>
        <w:spacing w:after="114"/>
        <w:ind w:hanging="451"/>
      </w:pPr>
      <w:r>
        <w:t xml:space="preserve">The parties </w:t>
      </w:r>
      <w:r w:rsidR="006C467D" w:rsidRPr="00D57925">
        <w:rPr>
          <w:sz w:val="44"/>
          <w:szCs w:val="44"/>
        </w:rPr>
        <w:t>□</w:t>
      </w:r>
      <w:r>
        <w:t xml:space="preserve"> have </w:t>
      </w:r>
      <w:r w:rsidR="006C467D" w:rsidRPr="00D57925">
        <w:rPr>
          <w:sz w:val="44"/>
          <w:szCs w:val="44"/>
        </w:rPr>
        <w:t>□</w:t>
      </w:r>
      <w:r w:rsidR="006C467D">
        <w:t xml:space="preserve"> </w:t>
      </w:r>
      <w:r>
        <w:t>have not agreed to an equal divis</w:t>
      </w:r>
      <w:r>
        <w:t xml:space="preserve">ion of  the net marital estate. </w:t>
      </w:r>
    </w:p>
    <w:p w14:paraId="5099D035" w14:textId="4CB388AA" w:rsidR="00C60A07" w:rsidRDefault="00D10D4F">
      <w:pPr>
        <w:numPr>
          <w:ilvl w:val="0"/>
          <w:numId w:val="2"/>
        </w:numPr>
        <w:spacing w:after="113"/>
        <w:ind w:hanging="451"/>
      </w:pPr>
      <w:r>
        <w:t xml:space="preserve">The parties </w:t>
      </w:r>
      <w:r w:rsidR="006C467D" w:rsidRPr="00D57925">
        <w:rPr>
          <w:sz w:val="44"/>
          <w:szCs w:val="44"/>
        </w:rPr>
        <w:t>□</w:t>
      </w:r>
      <w:r>
        <w:t xml:space="preserve"> have </w:t>
      </w:r>
      <w:r w:rsidR="006C467D" w:rsidRPr="00D57925">
        <w:rPr>
          <w:sz w:val="44"/>
          <w:szCs w:val="44"/>
        </w:rPr>
        <w:t>□</w:t>
      </w:r>
      <w:r>
        <w:t xml:space="preserve"> have not entered into written stipulations, copies of which </w:t>
      </w:r>
      <w:r w:rsidR="006C467D" w:rsidRPr="00C269B5">
        <w:rPr>
          <w:sz w:val="44"/>
          <w:szCs w:val="44"/>
        </w:rPr>
        <w:t>□</w:t>
      </w:r>
      <w:r>
        <w:t xml:space="preserve"> are </w:t>
      </w:r>
      <w:r w:rsidR="00C269B5">
        <w:t xml:space="preserve">  </w:t>
      </w:r>
      <w:r w:rsidR="006C467D" w:rsidRPr="00C269B5">
        <w:rPr>
          <w:sz w:val="44"/>
          <w:szCs w:val="44"/>
        </w:rPr>
        <w:t>□</w:t>
      </w:r>
      <w:r>
        <w:t xml:space="preserve"> are not attached to this order. </w:t>
      </w:r>
    </w:p>
    <w:p w14:paraId="37D5692E" w14:textId="77777777" w:rsidR="00C60A07" w:rsidRDefault="00D10D4F">
      <w:pPr>
        <w:numPr>
          <w:ilvl w:val="0"/>
          <w:numId w:val="2"/>
        </w:numPr>
        <w:spacing w:after="93"/>
        <w:ind w:hanging="451"/>
      </w:pPr>
      <w:r>
        <w:t xml:space="preserve">The parties married on _______________, separated on ________________, and were divorced </w:t>
      </w:r>
      <w:r>
        <w:rPr>
          <w:i/>
          <w:sz w:val="20"/>
        </w:rPr>
        <w:t>(if appli</w:t>
      </w:r>
      <w:r>
        <w:rPr>
          <w:i/>
          <w:sz w:val="20"/>
        </w:rPr>
        <w:t>cable)</w:t>
      </w:r>
      <w:r>
        <w:t xml:space="preserve"> on __________________ . </w:t>
      </w:r>
    </w:p>
    <w:p w14:paraId="57553FA1" w14:textId="77777777" w:rsidR="00885F56" w:rsidRDefault="00885F56">
      <w:pPr>
        <w:spacing w:after="211"/>
        <w:ind w:left="-5"/>
      </w:pPr>
    </w:p>
    <w:p w14:paraId="1130E115" w14:textId="33B58FAA" w:rsidR="00C60A07" w:rsidRDefault="00D10D4F">
      <w:pPr>
        <w:spacing w:after="211"/>
        <w:ind w:left="-5"/>
      </w:pPr>
      <w:r>
        <w:t xml:space="preserve">Based on the foregoing finding of facts, the court reaches the following </w:t>
      </w:r>
    </w:p>
    <w:p w14:paraId="1B378E2A" w14:textId="77777777" w:rsidR="00C60A07" w:rsidRDefault="00D10D4F">
      <w:pPr>
        <w:pStyle w:val="Heading1"/>
        <w:spacing w:after="217"/>
        <w:ind w:right="20"/>
      </w:pPr>
      <w:r>
        <w:t xml:space="preserve">CONCLUSIONS OF LAW </w:t>
      </w:r>
    </w:p>
    <w:p w14:paraId="3D55A931" w14:textId="77777777" w:rsidR="00C60A07" w:rsidRDefault="00D10D4F">
      <w:pPr>
        <w:numPr>
          <w:ilvl w:val="0"/>
          <w:numId w:val="3"/>
        </w:numPr>
        <w:spacing w:after="94"/>
        <w:ind w:hanging="360"/>
      </w:pPr>
      <w:r>
        <w:t xml:space="preserve">The court has jurisdiction of the parties and the cause. </w:t>
      </w:r>
    </w:p>
    <w:p w14:paraId="1A487EAA" w14:textId="77777777" w:rsidR="00C60A07" w:rsidRDefault="00D10D4F">
      <w:pPr>
        <w:numPr>
          <w:ilvl w:val="0"/>
          <w:numId w:val="3"/>
        </w:numPr>
        <w:spacing w:after="94"/>
        <w:ind w:hanging="360"/>
      </w:pPr>
      <w:r>
        <w:t xml:space="preserve">This order will expedite the resolution of this E-D matter. </w:t>
      </w:r>
    </w:p>
    <w:p w14:paraId="767A782B" w14:textId="77777777" w:rsidR="00885F56" w:rsidRDefault="00885F56">
      <w:pPr>
        <w:spacing w:after="211"/>
        <w:ind w:left="-5"/>
      </w:pPr>
    </w:p>
    <w:p w14:paraId="6A300CA2" w14:textId="7C76D947" w:rsidR="00C60A07" w:rsidRDefault="00D10D4F">
      <w:pPr>
        <w:spacing w:after="211"/>
        <w:ind w:left="-5"/>
      </w:pPr>
      <w:bookmarkStart w:id="0" w:name="_GoBack"/>
      <w:bookmarkEnd w:id="0"/>
      <w:r>
        <w:t>Based on th</w:t>
      </w:r>
      <w:r>
        <w:t xml:space="preserve">e foregoing findings of fact and conclusions of law, it is hereby </w:t>
      </w:r>
    </w:p>
    <w:p w14:paraId="50618AA0" w14:textId="77777777" w:rsidR="00C60A07" w:rsidRDefault="00D10D4F">
      <w:pPr>
        <w:pStyle w:val="Heading1"/>
        <w:spacing w:after="239"/>
        <w:ind w:right="22"/>
      </w:pPr>
      <w:r>
        <w:t xml:space="preserve">ORDERED, ADJUDGED AND DECREED </w:t>
      </w:r>
    </w:p>
    <w:p w14:paraId="49100BEB" w14:textId="4F871AA9" w:rsidR="00C60A07" w:rsidRDefault="00D10D4F">
      <w:pPr>
        <w:numPr>
          <w:ilvl w:val="0"/>
          <w:numId w:val="4"/>
        </w:numPr>
        <w:spacing w:after="51"/>
        <w:ind w:right="15" w:hanging="360"/>
      </w:pPr>
      <w:r>
        <w:t xml:space="preserve">The Court appoints ________________________________ </w:t>
      </w:r>
      <w:r>
        <w:rPr>
          <w:i/>
          <w:sz w:val="20"/>
        </w:rPr>
        <w:t>(Real Estate Appraiser)</w:t>
      </w:r>
      <w:r>
        <w:t xml:space="preserve">  ______________________________________________________ </w:t>
      </w:r>
      <w:r>
        <w:rPr>
          <w:i/>
          <w:sz w:val="20"/>
        </w:rPr>
        <w:t>(Address)</w:t>
      </w:r>
      <w:r>
        <w:t xml:space="preserve"> to conduct an appraisal of ____________________________________________________________  </w:t>
      </w:r>
      <w:r>
        <w:tab/>
        <w:t xml:space="preserve"> </w:t>
      </w:r>
      <w:r w:rsidR="006D7741">
        <w:t xml:space="preserve">                </w:t>
      </w:r>
      <w:r>
        <w:t xml:space="preserve">The valuation date(s) shall be:  _________________ . </w:t>
      </w:r>
    </w:p>
    <w:p w14:paraId="07A61083" w14:textId="4C0DB33D" w:rsidR="00C60A07" w:rsidRDefault="00D10D4F">
      <w:pPr>
        <w:ind w:left="-5"/>
      </w:pPr>
      <w:r>
        <w:t xml:space="preserve"> </w:t>
      </w:r>
      <w:r w:rsidR="006D7741">
        <w:t xml:space="preserve">      </w:t>
      </w:r>
      <w:r>
        <w:t>Costs of the appraisal are allocated as</w:t>
      </w:r>
      <w:r>
        <w:t xml:space="preserve"> follows: _________________________________  </w:t>
      </w:r>
      <w:r>
        <w:tab/>
        <w:t xml:space="preserve"> </w:t>
      </w:r>
      <w:r w:rsidR="006D7741">
        <w:t xml:space="preserve">   </w:t>
      </w:r>
      <w:r w:rsidR="006D7741">
        <w:tab/>
        <w:t xml:space="preserve">        </w:t>
      </w:r>
      <w:r>
        <w:t xml:space="preserve">_______________________________________________________________________ . </w:t>
      </w:r>
    </w:p>
    <w:p w14:paraId="08D438C7" w14:textId="77777777" w:rsidR="00C60A07" w:rsidRDefault="00D10D4F">
      <w:pPr>
        <w:numPr>
          <w:ilvl w:val="0"/>
          <w:numId w:val="4"/>
        </w:numPr>
        <w:spacing w:after="47"/>
        <w:ind w:right="15" w:hanging="360"/>
      </w:pPr>
      <w:r>
        <w:lastRenderedPageBreak/>
        <w:t xml:space="preserve">The Court appoints _____________________________________ </w:t>
      </w:r>
      <w:r>
        <w:rPr>
          <w:i/>
          <w:sz w:val="20"/>
        </w:rPr>
        <w:t>(Business Appraiser)</w:t>
      </w:r>
      <w:r>
        <w:t xml:space="preserve"> of ____________________________________________________</w:t>
      </w:r>
      <w:r>
        <w:t xml:space="preserve">____________ </w:t>
      </w:r>
      <w:r>
        <w:rPr>
          <w:i/>
          <w:sz w:val="20"/>
        </w:rPr>
        <w:t xml:space="preserve">(Address) </w:t>
      </w:r>
      <w:r>
        <w:t xml:space="preserve">to conduct an appraisal of: ________________________________________ .  </w:t>
      </w:r>
    </w:p>
    <w:p w14:paraId="5092CCD6" w14:textId="6EE42918" w:rsidR="00C60A07" w:rsidRDefault="00D10D4F">
      <w:pPr>
        <w:tabs>
          <w:tab w:val="center" w:pos="360"/>
          <w:tab w:val="center" w:pos="3106"/>
        </w:tabs>
        <w:spacing w:after="54"/>
        <w:ind w:left="-15" w:firstLine="0"/>
      </w:pPr>
      <w:r>
        <w:t xml:space="preserve"> </w:t>
      </w:r>
      <w:r>
        <w:tab/>
        <w:t xml:space="preserve"> </w:t>
      </w:r>
      <w:r w:rsidR="006D7741">
        <w:t xml:space="preserve">     </w:t>
      </w:r>
      <w:r>
        <w:t xml:space="preserve">The valuation date(s) shall be ________________ .  </w:t>
      </w:r>
    </w:p>
    <w:p w14:paraId="2AC8FD78" w14:textId="771A18BF" w:rsidR="00C60A07" w:rsidRDefault="00D10D4F">
      <w:pPr>
        <w:tabs>
          <w:tab w:val="center" w:pos="360"/>
          <w:tab w:val="center" w:pos="4824"/>
        </w:tabs>
        <w:spacing w:after="54"/>
        <w:ind w:left="-15" w:firstLine="0"/>
      </w:pPr>
      <w:r>
        <w:t xml:space="preserve"> </w:t>
      </w:r>
      <w:r>
        <w:tab/>
        <w:t xml:space="preserve"> </w:t>
      </w:r>
      <w:r w:rsidR="006D7741">
        <w:t xml:space="preserve">      </w:t>
      </w:r>
      <w:r>
        <w:t xml:space="preserve">Costs of the appraisal(s) are allocated as follows: _______________________________ </w:t>
      </w:r>
    </w:p>
    <w:p w14:paraId="7BB0A242" w14:textId="77777777" w:rsidR="00C60A07" w:rsidRDefault="00D10D4F">
      <w:pPr>
        <w:tabs>
          <w:tab w:val="center" w:pos="360"/>
          <w:tab w:val="center" w:pos="4852"/>
        </w:tabs>
        <w:ind w:left="-15" w:firstLine="0"/>
      </w:pPr>
      <w:r>
        <w:t xml:space="preserve"> </w:t>
      </w:r>
      <w:r>
        <w:tab/>
        <w:t xml:space="preserve"> </w:t>
      </w:r>
      <w:r>
        <w:tab/>
        <w:t>___________</w:t>
      </w:r>
      <w:r>
        <w:t xml:space="preserve">___________________________________________________________ . </w:t>
      </w:r>
    </w:p>
    <w:p w14:paraId="424DAA9F" w14:textId="1DB71AD7" w:rsidR="00C60A07" w:rsidRDefault="00D10D4F">
      <w:pPr>
        <w:numPr>
          <w:ilvl w:val="0"/>
          <w:numId w:val="4"/>
        </w:numPr>
        <w:spacing w:after="0" w:line="269" w:lineRule="auto"/>
        <w:ind w:right="15" w:hanging="360"/>
      </w:pPr>
      <w:r>
        <w:t>The Court appoints _____________</w:t>
      </w:r>
      <w:r>
        <w:t xml:space="preserve">_______________________ </w:t>
      </w:r>
      <w:r>
        <w:rPr>
          <w:i/>
          <w:sz w:val="20"/>
        </w:rPr>
        <w:t>(Personal Property Appraiser)</w:t>
      </w:r>
      <w:r>
        <w:t xml:space="preserve"> of __________________________________________________________ </w:t>
      </w:r>
    </w:p>
    <w:p w14:paraId="38977E4A" w14:textId="77777777" w:rsidR="00C60A07" w:rsidRDefault="00D10D4F">
      <w:pPr>
        <w:spacing w:after="136"/>
        <w:ind w:left="730"/>
      </w:pPr>
      <w:r>
        <w:rPr>
          <w:i/>
          <w:sz w:val="20"/>
        </w:rPr>
        <w:t>(Address)</w:t>
      </w:r>
      <w:r>
        <w:t xml:space="preserve"> to conduct an appraisal of: _</w:t>
      </w:r>
      <w:r>
        <w:t xml:space="preserve">_______________________________________ .  </w:t>
      </w:r>
    </w:p>
    <w:p w14:paraId="054245C0" w14:textId="79A7745B" w:rsidR="00C60A07" w:rsidRDefault="00D10D4F" w:rsidP="006D7741">
      <w:pPr>
        <w:tabs>
          <w:tab w:val="center" w:pos="360"/>
          <w:tab w:val="center" w:pos="3338"/>
        </w:tabs>
        <w:spacing w:after="438"/>
        <w:ind w:left="370" w:firstLine="0"/>
      </w:pPr>
      <w:r>
        <w:t xml:space="preserve">The valuation date(s) shall be ____________________ .  </w:t>
      </w:r>
      <w:r w:rsidR="006D7741">
        <w:t xml:space="preserve">                                                                                                                                      </w:t>
      </w:r>
      <w:r>
        <w:t xml:space="preserve">Costs of the appraisal(s) are allocated as follows: _______________________________  </w:t>
      </w:r>
      <w:r>
        <w:tab/>
        <w:t xml:space="preserve"> </w:t>
      </w:r>
      <w:r>
        <w:tab/>
      </w:r>
      <w:r>
        <w:t>__________________</w:t>
      </w:r>
      <w:r w:rsidR="006D7741">
        <w:t>____</w:t>
      </w:r>
      <w:r>
        <w:t xml:space="preserve">_________________________________________________ . </w:t>
      </w:r>
    </w:p>
    <w:p w14:paraId="6F1D6EA0" w14:textId="77777777" w:rsidR="006D7741" w:rsidRDefault="00D10D4F" w:rsidP="006D7741">
      <w:pPr>
        <w:numPr>
          <w:ilvl w:val="0"/>
          <w:numId w:val="4"/>
        </w:numPr>
        <w:ind w:right="15" w:hanging="360"/>
      </w:pPr>
      <w:r>
        <w:t>The Court appoints _____________________________________</w:t>
      </w:r>
      <w:r>
        <w:rPr>
          <w:i/>
          <w:sz w:val="20"/>
        </w:rPr>
        <w:t xml:space="preserve"> (Pension and/or Retirement Benefits Appraiser)</w:t>
      </w:r>
      <w:r>
        <w:t xml:space="preserve"> of ______________________________________________________ </w:t>
      </w:r>
      <w:r>
        <w:rPr>
          <w:i/>
          <w:sz w:val="20"/>
        </w:rPr>
        <w:t>(Address)</w:t>
      </w:r>
      <w:r>
        <w:t xml:space="preserve"> to conduct an appraisal of: ____________________________________________  __________</w:t>
      </w:r>
      <w:r>
        <w:t xml:space="preserve">_____________________________________________________________.  </w:t>
      </w:r>
      <w:r>
        <w:t xml:space="preserve">The valuation date(s) shall be _________________ .  </w:t>
      </w:r>
    </w:p>
    <w:p w14:paraId="7BE4E707" w14:textId="77777777" w:rsidR="006D7741" w:rsidRDefault="00D10D4F" w:rsidP="006D7741">
      <w:pPr>
        <w:ind w:left="370" w:right="15" w:firstLine="0"/>
      </w:pPr>
      <w:r>
        <w:t xml:space="preserve">Costs of the appraisal(s) are allocated </w:t>
      </w:r>
      <w:r w:rsidR="006D7741">
        <w:t xml:space="preserve">as </w:t>
      </w:r>
      <w:r>
        <w:t>follows:__________________</w:t>
      </w:r>
      <w:r>
        <w:t xml:space="preserve">____________  </w:t>
      </w:r>
      <w:r>
        <w:tab/>
        <w:t xml:space="preserve"> </w:t>
      </w:r>
      <w:r>
        <w:tab/>
        <w:t>___________________________________________</w:t>
      </w:r>
      <w:r>
        <w:t xml:space="preserve">__________________________ </w:t>
      </w:r>
    </w:p>
    <w:p w14:paraId="1713A9DC" w14:textId="5729DBDF" w:rsidR="00C60A07" w:rsidRDefault="00D10D4F" w:rsidP="006D7741">
      <w:pPr>
        <w:ind w:right="15"/>
      </w:pPr>
      <w:r>
        <w:t xml:space="preserve">5. The Court appoints _____________________________________ </w:t>
      </w:r>
      <w:r w:rsidRPr="006D7741">
        <w:rPr>
          <w:i/>
          <w:sz w:val="20"/>
        </w:rPr>
        <w:t>(Name of Referee)</w:t>
      </w:r>
      <w:r>
        <w:t xml:space="preserve"> of </w:t>
      </w:r>
    </w:p>
    <w:p w14:paraId="686824DA" w14:textId="77777777" w:rsidR="00C60A07" w:rsidRDefault="00D10D4F">
      <w:pPr>
        <w:spacing w:after="48"/>
        <w:ind w:left="730"/>
      </w:pPr>
      <w:r>
        <w:t xml:space="preserve">______________________________________________________ </w:t>
      </w:r>
      <w:r>
        <w:rPr>
          <w:i/>
          <w:sz w:val="20"/>
        </w:rPr>
        <w:t>(Address)</w:t>
      </w:r>
      <w:r>
        <w:t xml:space="preserve"> to serve as referee and report to the court. The referee’s fee and expenses sh</w:t>
      </w:r>
      <w:r>
        <w:t xml:space="preserve">all be paid as follows:  </w:t>
      </w:r>
    </w:p>
    <w:p w14:paraId="7E5AA76B" w14:textId="59685F0C" w:rsidR="00C60A07" w:rsidRDefault="00D10D4F">
      <w:pPr>
        <w:ind w:left="-5"/>
      </w:pPr>
      <w:r>
        <w:tab/>
        <w:t xml:space="preserve">_____________________________________________________________________  </w:t>
      </w:r>
      <w:r>
        <w:tab/>
        <w:t xml:space="preserve"> </w:t>
      </w:r>
      <w:r>
        <w:tab/>
        <w:t xml:space="preserve">_____________________________________________________________________ . </w:t>
      </w:r>
    </w:p>
    <w:p w14:paraId="76D5A71C" w14:textId="16D983D5" w:rsidR="00C60A07" w:rsidRDefault="00D10D4F" w:rsidP="006D7741">
      <w:pPr>
        <w:numPr>
          <w:ilvl w:val="0"/>
          <w:numId w:val="5"/>
        </w:numPr>
        <w:spacing w:after="51"/>
        <w:ind w:left="270" w:hanging="270"/>
      </w:pPr>
      <w:r>
        <w:t xml:space="preserve">The Court appoints _____________________________________ </w:t>
      </w:r>
      <w:r>
        <w:rPr>
          <w:i/>
          <w:sz w:val="18"/>
        </w:rPr>
        <w:t>(Name of Other Expert)</w:t>
      </w:r>
      <w:r>
        <w:t xml:space="preserve"> of ____________________________________________________ </w:t>
      </w:r>
      <w:r>
        <w:rPr>
          <w:i/>
          <w:sz w:val="20"/>
        </w:rPr>
        <w:t>(Address)</w:t>
      </w:r>
      <w:r>
        <w:t xml:space="preserve"> to do the following: _______</w:t>
      </w:r>
      <w:r w:rsidR="006D7741">
        <w:t>______________</w:t>
      </w:r>
      <w:r>
        <w:t xml:space="preserve">_____________________________________________________  </w:t>
      </w:r>
      <w:r>
        <w:tab/>
        <w:t xml:space="preserve"> </w:t>
      </w:r>
      <w:r>
        <w:t>________</w:t>
      </w:r>
      <w:r w:rsidR="006D7741">
        <w:t>_____</w:t>
      </w:r>
      <w:r>
        <w:t xml:space="preserve">_____________________________________________________________ . </w:t>
      </w:r>
    </w:p>
    <w:p w14:paraId="7D78C518" w14:textId="77777777" w:rsidR="00C60A07" w:rsidRDefault="00D10D4F" w:rsidP="006D7741">
      <w:pPr>
        <w:tabs>
          <w:tab w:val="center" w:pos="360"/>
          <w:tab w:val="center" w:pos="3327"/>
        </w:tabs>
        <w:spacing w:after="54"/>
        <w:ind w:left="270" w:hanging="270"/>
      </w:pPr>
      <w:r>
        <w:t xml:space="preserve"> </w:t>
      </w:r>
      <w:r>
        <w:tab/>
        <w:t xml:space="preserve"> </w:t>
      </w:r>
      <w:r>
        <w:tab/>
        <w:t>The Expert’s fees and expe</w:t>
      </w:r>
      <w:r>
        <w:t xml:space="preserve">nses shall be paid as follows: </w:t>
      </w:r>
    </w:p>
    <w:p w14:paraId="1D2E2787" w14:textId="77777777" w:rsidR="00C60A07" w:rsidRDefault="00D10D4F" w:rsidP="006D7741">
      <w:pPr>
        <w:ind w:left="270" w:hanging="27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  </w:t>
      </w:r>
      <w:r>
        <w:tab/>
        <w:t xml:space="preserve"> </w:t>
      </w:r>
      <w:r>
        <w:tab/>
        <w:t xml:space="preserve">_____________________________________________________________________ . </w:t>
      </w:r>
    </w:p>
    <w:p w14:paraId="0EAF189F" w14:textId="77777777" w:rsidR="00C60A07" w:rsidRDefault="00D10D4F">
      <w:pPr>
        <w:numPr>
          <w:ilvl w:val="0"/>
          <w:numId w:val="5"/>
        </w:numPr>
        <w:spacing w:after="54"/>
        <w:ind w:hanging="451"/>
      </w:pPr>
      <w:r>
        <w:t xml:space="preserve">By _______________ (date), wife shall file and serve the following: </w:t>
      </w:r>
    </w:p>
    <w:p w14:paraId="6E50568A" w14:textId="77777777" w:rsidR="00C60A07" w:rsidRDefault="00D10D4F">
      <w:pPr>
        <w:tabs>
          <w:tab w:val="center" w:pos="360"/>
          <w:tab w:val="center" w:pos="4796"/>
        </w:tabs>
        <w:ind w:left="-15" w:firstLine="0"/>
      </w:pPr>
      <w:r>
        <w:t xml:space="preserve"> </w:t>
      </w:r>
      <w:r>
        <w:tab/>
        <w:t xml:space="preserve"> </w:t>
      </w:r>
      <w:r>
        <w:tab/>
        <w:t>_</w:t>
      </w:r>
      <w:r>
        <w:t xml:space="preserve">_____________________________________________________________________ </w:t>
      </w:r>
    </w:p>
    <w:p w14:paraId="1B14D09D" w14:textId="77777777" w:rsidR="00C60A07" w:rsidRDefault="00D10D4F">
      <w:pPr>
        <w:numPr>
          <w:ilvl w:val="0"/>
          <w:numId w:val="5"/>
        </w:numPr>
        <w:spacing w:after="54"/>
        <w:ind w:hanging="451"/>
      </w:pPr>
      <w:r>
        <w:t xml:space="preserve">By _______________ (date) husband shall file and serve the following: </w:t>
      </w:r>
    </w:p>
    <w:p w14:paraId="0893E0D8" w14:textId="77777777" w:rsidR="00C60A07" w:rsidRDefault="00D10D4F">
      <w:pPr>
        <w:tabs>
          <w:tab w:val="center" w:pos="360"/>
          <w:tab w:val="center" w:pos="479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 </w:t>
      </w:r>
    </w:p>
    <w:p w14:paraId="2C256EB9" w14:textId="2F461077" w:rsidR="00C60A07" w:rsidRDefault="00D10D4F">
      <w:pPr>
        <w:numPr>
          <w:ilvl w:val="0"/>
          <w:numId w:val="5"/>
        </w:numPr>
        <w:ind w:hanging="451"/>
      </w:pPr>
      <w:r>
        <w:lastRenderedPageBreak/>
        <w:t>The parties shall cooperate to ensure that all appraisals are completed by  _________</w:t>
      </w:r>
      <w:r>
        <w:t xml:space="preserve">_ </w:t>
      </w:r>
      <w:r>
        <w:rPr>
          <w:i/>
          <w:sz w:val="20"/>
        </w:rPr>
        <w:t xml:space="preserve">(date). </w:t>
      </w:r>
    </w:p>
    <w:p w14:paraId="33158826" w14:textId="7AC1C608" w:rsidR="00C60A07" w:rsidRDefault="00D10D4F">
      <w:pPr>
        <w:numPr>
          <w:ilvl w:val="0"/>
          <w:numId w:val="5"/>
        </w:numPr>
        <w:ind w:hanging="451"/>
      </w:pPr>
      <w:r>
        <w:t xml:space="preserve">A final pretrial order shall be prepared by </w:t>
      </w:r>
      <w:r w:rsidR="006D7741" w:rsidRPr="006D7741">
        <w:rPr>
          <w:sz w:val="44"/>
          <w:szCs w:val="44"/>
        </w:rPr>
        <w:t>□</w:t>
      </w:r>
      <w:r>
        <w:t xml:space="preserve"> Wife </w:t>
      </w:r>
      <w:r w:rsidR="006D7741" w:rsidRPr="006D7741">
        <w:rPr>
          <w:sz w:val="44"/>
          <w:szCs w:val="44"/>
        </w:rPr>
        <w:t>□</w:t>
      </w:r>
      <w:r>
        <w:t xml:space="preserve"> Husband and shall be </w:t>
      </w:r>
      <w:r>
        <w:t xml:space="preserve">delivered to the opposing party by __________________ (date). </w:t>
      </w:r>
    </w:p>
    <w:p w14:paraId="5C14E495" w14:textId="77777777" w:rsidR="00C60A07" w:rsidRDefault="00D10D4F">
      <w:pPr>
        <w:numPr>
          <w:ilvl w:val="0"/>
          <w:numId w:val="5"/>
        </w:numPr>
        <w:ind w:hanging="451"/>
      </w:pPr>
      <w:r>
        <w:t xml:space="preserve">A copy of this order shall be delivered to each expert witness hereby appointed by the court. </w:t>
      </w:r>
    </w:p>
    <w:p w14:paraId="28920C9C" w14:textId="77777777" w:rsidR="00C60A07" w:rsidRDefault="00D10D4F">
      <w:pPr>
        <w:numPr>
          <w:ilvl w:val="0"/>
          <w:numId w:val="5"/>
        </w:numPr>
        <w:ind w:hanging="451"/>
      </w:pPr>
      <w:r>
        <w:t xml:space="preserve">A copy of each expert witness’s report shall be filed with the court and furnished to counsel for </w:t>
      </w:r>
      <w:r>
        <w:t xml:space="preserve">each of the parties. </w:t>
      </w:r>
    </w:p>
    <w:p w14:paraId="464D823D" w14:textId="603A1D98" w:rsidR="00C60A07" w:rsidRDefault="00D10D4F" w:rsidP="006D7741">
      <w:pPr>
        <w:numPr>
          <w:ilvl w:val="0"/>
          <w:numId w:val="5"/>
        </w:numPr>
        <w:spacing w:after="315"/>
        <w:ind w:hanging="451"/>
      </w:pPr>
      <w:r>
        <w:t xml:space="preserve">A further pre-trial conference shall be had in this matter on ________________ , _____ . </w:t>
      </w:r>
    </w:p>
    <w:p w14:paraId="268A28B7" w14:textId="77777777" w:rsidR="00C60A07" w:rsidRDefault="00D10D4F">
      <w:pPr>
        <w:numPr>
          <w:ilvl w:val="0"/>
          <w:numId w:val="5"/>
        </w:numPr>
        <w:ind w:hanging="451"/>
      </w:pPr>
      <w:r>
        <w:t xml:space="preserve">A final pre-trial conference is set for ___________________ , ______ . </w:t>
      </w:r>
    </w:p>
    <w:p w14:paraId="1D48C40F" w14:textId="77777777" w:rsidR="00C60A07" w:rsidRDefault="00D10D4F">
      <w:pPr>
        <w:numPr>
          <w:ilvl w:val="0"/>
          <w:numId w:val="5"/>
        </w:numPr>
        <w:ind w:hanging="451"/>
      </w:pPr>
      <w:r>
        <w:t xml:space="preserve">Trial of this matter shall be had ______________________ , _____ . </w:t>
      </w:r>
    </w:p>
    <w:p w14:paraId="0B96232F" w14:textId="287F38DF" w:rsidR="00C60A07" w:rsidRDefault="00D10D4F">
      <w:pPr>
        <w:numPr>
          <w:ilvl w:val="0"/>
          <w:numId w:val="5"/>
        </w:numPr>
        <w:ind w:hanging="451"/>
      </w:pPr>
      <w:r>
        <w:t xml:space="preserve">Motions for continuances shall be in </w:t>
      </w:r>
      <w:r w:rsidR="00885F56">
        <w:t>writing and</w:t>
      </w:r>
      <w:r>
        <w:t xml:space="preserve"> shall be granted only for good cause. </w:t>
      </w:r>
    </w:p>
    <w:p w14:paraId="19D06A3D" w14:textId="77777777" w:rsidR="00C60A07" w:rsidRDefault="00D10D4F">
      <w:pPr>
        <w:numPr>
          <w:ilvl w:val="0"/>
          <w:numId w:val="5"/>
        </w:numPr>
        <w:ind w:hanging="451"/>
      </w:pPr>
      <w:r>
        <w:t xml:space="preserve">The parties shall promptly notify the court if a settlement is reached. </w:t>
      </w:r>
    </w:p>
    <w:p w14:paraId="404960E3" w14:textId="4CB582FE" w:rsidR="00C60A07" w:rsidRDefault="00D10D4F" w:rsidP="00487A0B">
      <w:pPr>
        <w:numPr>
          <w:ilvl w:val="0"/>
          <w:numId w:val="5"/>
        </w:numPr>
        <w:spacing w:after="315"/>
        <w:ind w:left="450" w:hanging="450"/>
      </w:pPr>
      <w:r>
        <w:t xml:space="preserve">The Court reserves the right to reallocate the </w:t>
      </w:r>
      <w:r>
        <w:t xml:space="preserve">costs of expert witnesses following </w:t>
      </w:r>
      <w:r>
        <w:t xml:space="preserve">trial. </w:t>
      </w:r>
    </w:p>
    <w:p w14:paraId="5A16B8E8" w14:textId="77777777" w:rsidR="00C60A07" w:rsidRDefault="00D10D4F">
      <w:pPr>
        <w:tabs>
          <w:tab w:val="center" w:pos="3875"/>
        </w:tabs>
        <w:ind w:left="-15" w:firstLine="0"/>
      </w:pPr>
      <w:r>
        <w:t xml:space="preserve"> </w:t>
      </w:r>
      <w:r>
        <w:tab/>
        <w:t xml:space="preserve">This the ___________ day of _______________________ , ___________ . </w:t>
      </w:r>
    </w:p>
    <w:p w14:paraId="34C09152" w14:textId="77777777" w:rsidR="00C60A07" w:rsidRDefault="00D10D4F">
      <w:pPr>
        <w:spacing w:after="39" w:line="259" w:lineRule="auto"/>
        <w:ind w:left="0" w:firstLine="0"/>
      </w:pPr>
      <w:r>
        <w:t xml:space="preserve"> </w:t>
      </w:r>
    </w:p>
    <w:p w14:paraId="5A93C5FD" w14:textId="77777777" w:rsidR="00C60A07" w:rsidRDefault="00D10D4F">
      <w:pPr>
        <w:tabs>
          <w:tab w:val="right" w:pos="9384"/>
        </w:tabs>
        <w:spacing w:after="34"/>
        <w:ind w:left="-15" w:firstLine="0"/>
      </w:pPr>
      <w:r>
        <w:t xml:space="preserve"> </w:t>
      </w:r>
      <w:r>
        <w:tab/>
        <w:t xml:space="preserve">____________________________________ </w:t>
      </w:r>
    </w:p>
    <w:p w14:paraId="426C9A07" w14:textId="073CC296" w:rsidR="00C60A07" w:rsidRDefault="00D10D4F" w:rsidP="006D7741">
      <w:pPr>
        <w:tabs>
          <w:tab w:val="center" w:pos="6154"/>
        </w:tabs>
        <w:spacing w:after="50"/>
        <w:ind w:left="-15" w:firstLine="0"/>
      </w:pPr>
      <w:r>
        <w:t xml:space="preserve"> </w:t>
      </w:r>
      <w:r>
        <w:tab/>
        <w:t xml:space="preserve">District Judge Presiding </w:t>
      </w:r>
    </w:p>
    <w:sectPr w:rsidR="00C60A07">
      <w:footerReference w:type="default" r:id="rId8"/>
      <w:pgSz w:w="12240" w:h="15840"/>
      <w:pgMar w:top="1455" w:right="141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DB30" w14:textId="77777777" w:rsidR="00D10D4F" w:rsidRDefault="00D10D4F" w:rsidP="006D7741">
      <w:pPr>
        <w:spacing w:after="0" w:line="240" w:lineRule="auto"/>
      </w:pPr>
      <w:r>
        <w:separator/>
      </w:r>
    </w:p>
  </w:endnote>
  <w:endnote w:type="continuationSeparator" w:id="0">
    <w:p w14:paraId="214BE1F7" w14:textId="77777777" w:rsidR="00D10D4F" w:rsidRDefault="00D10D4F" w:rsidP="006D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092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F67C7" w14:textId="1298DB37" w:rsidR="006D7741" w:rsidRDefault="006D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47FB8" w14:textId="77777777" w:rsidR="006D7741" w:rsidRDefault="006D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A014" w14:textId="77777777" w:rsidR="00D10D4F" w:rsidRDefault="00D10D4F" w:rsidP="006D7741">
      <w:pPr>
        <w:spacing w:after="0" w:line="240" w:lineRule="auto"/>
      </w:pPr>
      <w:r>
        <w:separator/>
      </w:r>
    </w:p>
  </w:footnote>
  <w:footnote w:type="continuationSeparator" w:id="0">
    <w:p w14:paraId="3995B4E2" w14:textId="77777777" w:rsidR="00D10D4F" w:rsidRDefault="00D10D4F" w:rsidP="006D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3B3"/>
    <w:multiLevelType w:val="hybridMultilevel"/>
    <w:tmpl w:val="1A56B73E"/>
    <w:lvl w:ilvl="0" w:tplc="718C7E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E3D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2F6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CAED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32C3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6A2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66AC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276E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7011D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30D23"/>
    <w:multiLevelType w:val="hybridMultilevel"/>
    <w:tmpl w:val="55DEBB08"/>
    <w:lvl w:ilvl="0" w:tplc="C07246F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6D8D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22634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A87C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63F1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8C7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C345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8919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1C42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72B"/>
    <w:multiLevelType w:val="hybridMultilevel"/>
    <w:tmpl w:val="CBBA366A"/>
    <w:lvl w:ilvl="0" w:tplc="D0E44E76">
      <w:start w:val="6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23478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C6F8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86598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20C86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CB3F6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01C86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62618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4C34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7B471C"/>
    <w:multiLevelType w:val="hybridMultilevel"/>
    <w:tmpl w:val="71C2A8F2"/>
    <w:lvl w:ilvl="0" w:tplc="E51862A0">
      <w:start w:val="6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A73E2">
      <w:start w:val="1"/>
      <w:numFmt w:val="lowerLetter"/>
      <w:lvlText w:val="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764A">
      <w:start w:val="1"/>
      <w:numFmt w:val="lowerRoman"/>
      <w:lvlText w:val="%3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AA3C44">
      <w:start w:val="1"/>
      <w:numFmt w:val="decimal"/>
      <w:lvlText w:val="%4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0DD3A">
      <w:start w:val="1"/>
      <w:numFmt w:val="lowerLetter"/>
      <w:lvlText w:val="%5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3818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ED766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BA692A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2F29E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4129B"/>
    <w:multiLevelType w:val="hybridMultilevel"/>
    <w:tmpl w:val="0D746AD2"/>
    <w:lvl w:ilvl="0" w:tplc="835E10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C34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47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CA3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0C6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1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063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C46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B0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A07"/>
    <w:rsid w:val="0036488A"/>
    <w:rsid w:val="00487A0B"/>
    <w:rsid w:val="006C467D"/>
    <w:rsid w:val="006D7741"/>
    <w:rsid w:val="00885F56"/>
    <w:rsid w:val="00C269B5"/>
    <w:rsid w:val="00C51D3E"/>
    <w:rsid w:val="00C60A07"/>
    <w:rsid w:val="00D10D4F"/>
    <w:rsid w:val="00D5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DBB2"/>
  <w15:docId w15:val="{016D2761-0AD3-4463-A603-91476857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74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74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5FD7F3-CF05-4590-9F29-BC17ECC1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brolin [client]</vt:lpstr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brolin [client]</dc:title>
  <dc:subject/>
  <dc:creator>AOC - ISD</dc:creator>
  <cp:keywords/>
  <cp:lastModifiedBy>Hedrick, Edward</cp:lastModifiedBy>
  <cp:revision>4</cp:revision>
  <cp:lastPrinted>2020-09-23T09:48:00Z</cp:lastPrinted>
  <dcterms:created xsi:type="dcterms:W3CDTF">2020-09-23T09:23:00Z</dcterms:created>
  <dcterms:modified xsi:type="dcterms:W3CDTF">2020-09-23T09:54:00Z</dcterms:modified>
</cp:coreProperties>
</file>